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F02FF" w14:textId="77777777" w:rsidR="00BC620F" w:rsidRPr="00931116" w:rsidRDefault="00BC620F" w:rsidP="00FE11DF">
      <w:pPr>
        <w:shd w:val="clear" w:color="auto" w:fill="FFFFFF"/>
        <w:autoSpaceDE w:val="0"/>
        <w:autoSpaceDN w:val="0"/>
        <w:adjustRightInd w:val="0"/>
        <w:ind w:firstLine="225"/>
        <w:jc w:val="center"/>
        <w:rPr>
          <w:rFonts w:ascii="Times New Roman" w:hAnsi="Times New Roman" w:cs="Times New Roman"/>
          <w:b/>
          <w:bCs/>
          <w:color w:val="000000"/>
          <w:sz w:val="24"/>
          <w:szCs w:val="24"/>
          <w:lang w:val="x-none"/>
        </w:rPr>
      </w:pPr>
    </w:p>
    <w:p w14:paraId="59D925FF" w14:textId="77777777" w:rsidR="00FE11DF" w:rsidRPr="00931116" w:rsidRDefault="00FE11DF" w:rsidP="00FE11DF">
      <w:pPr>
        <w:shd w:val="clear" w:color="auto" w:fill="FFFFFF"/>
        <w:autoSpaceDE w:val="0"/>
        <w:autoSpaceDN w:val="0"/>
        <w:adjustRightInd w:val="0"/>
        <w:ind w:firstLine="225"/>
        <w:jc w:val="center"/>
        <w:rPr>
          <w:rFonts w:ascii="Times New Roman" w:hAnsi="Times New Roman" w:cs="Times New Roman"/>
          <w:b/>
          <w:bCs/>
          <w:color w:val="000000"/>
          <w:sz w:val="24"/>
          <w:szCs w:val="24"/>
          <w:lang w:val="x-none"/>
        </w:rPr>
      </w:pPr>
      <w:r w:rsidRPr="00931116">
        <w:rPr>
          <w:rFonts w:ascii="Times New Roman" w:hAnsi="Times New Roman" w:cs="Times New Roman"/>
          <w:b/>
          <w:bCs/>
          <w:color w:val="000000"/>
          <w:sz w:val="24"/>
          <w:szCs w:val="24"/>
          <w:lang w:val="x-none"/>
        </w:rPr>
        <w:t>NOTĂ DE INFORMARE PRIVIND PROTECŢIA DATELOR PERSONALE</w:t>
      </w:r>
    </w:p>
    <w:p w14:paraId="08F1CA74" w14:textId="77777777" w:rsidR="00FE11DF" w:rsidRPr="00931116" w:rsidRDefault="00FE11DF" w:rsidP="00BC620F">
      <w:pPr>
        <w:shd w:val="clear" w:color="auto" w:fill="FFFFFF"/>
        <w:autoSpaceDE w:val="0"/>
        <w:autoSpaceDN w:val="0"/>
        <w:adjustRightInd w:val="0"/>
        <w:rPr>
          <w:rFonts w:ascii="Times New Roman" w:hAnsi="Times New Roman" w:cs="Times New Roman"/>
          <w:color w:val="000000"/>
          <w:sz w:val="24"/>
          <w:szCs w:val="24"/>
          <w:lang w:val="x-none"/>
        </w:rPr>
      </w:pPr>
    </w:p>
    <w:p w14:paraId="3EF06722" w14:textId="3F4BE89D" w:rsidR="00FE11DF" w:rsidRPr="00931116" w:rsidRDefault="00FE11D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Acest FORMULAR aparține și este admini</w:t>
      </w:r>
      <w:r w:rsidR="00BC620F" w:rsidRPr="00931116">
        <w:rPr>
          <w:rFonts w:ascii="Times New Roman" w:hAnsi="Times New Roman" w:cs="Times New Roman"/>
          <w:color w:val="000000"/>
          <w:sz w:val="24"/>
          <w:szCs w:val="24"/>
          <w:lang w:val="x-none"/>
        </w:rPr>
        <w:t>strat de Coaliția Organizațiilor Pacienților cu Afecțiuni Cronice din România</w:t>
      </w:r>
      <w:r w:rsidRPr="00931116">
        <w:rPr>
          <w:rFonts w:ascii="Times New Roman" w:hAnsi="Times New Roman" w:cs="Times New Roman"/>
          <w:color w:val="000000"/>
          <w:sz w:val="24"/>
          <w:szCs w:val="24"/>
          <w:lang w:val="x-none"/>
        </w:rPr>
        <w:t>, cu se</w:t>
      </w:r>
      <w:r w:rsidR="00BC620F" w:rsidRPr="00931116">
        <w:rPr>
          <w:rFonts w:ascii="Times New Roman" w:hAnsi="Times New Roman" w:cs="Times New Roman"/>
          <w:color w:val="000000"/>
          <w:sz w:val="24"/>
          <w:szCs w:val="24"/>
          <w:lang w:val="x-none"/>
        </w:rPr>
        <w:t xml:space="preserve">diul în Strada Țepeș Vodă, nr. 22, sector 2, </w:t>
      </w:r>
      <w:r w:rsidRPr="00931116">
        <w:rPr>
          <w:rFonts w:ascii="Times New Roman" w:hAnsi="Times New Roman" w:cs="Times New Roman"/>
          <w:color w:val="000000"/>
          <w:sz w:val="24"/>
          <w:szCs w:val="24"/>
          <w:lang w:val="x-none"/>
        </w:rPr>
        <w:t xml:space="preserve">București, punct </w:t>
      </w:r>
      <w:r w:rsidR="00BC620F" w:rsidRPr="00931116">
        <w:rPr>
          <w:rFonts w:ascii="Times New Roman" w:hAnsi="Times New Roman" w:cs="Times New Roman"/>
          <w:color w:val="000000"/>
          <w:sz w:val="24"/>
          <w:szCs w:val="24"/>
          <w:lang w:val="x-none"/>
        </w:rPr>
        <w:t>de lucru: Strada Wilhelm Filderman nr. 6, sector 3,  Bucureşti, cod fiscal 24318010</w:t>
      </w:r>
      <w:r w:rsidRPr="00931116">
        <w:rPr>
          <w:rFonts w:ascii="Times New Roman" w:hAnsi="Times New Roman" w:cs="Times New Roman"/>
          <w:color w:val="000000"/>
          <w:sz w:val="24"/>
          <w:szCs w:val="24"/>
          <w:lang w:val="x-none"/>
        </w:rPr>
        <w:t xml:space="preserve"> și poate fi contactată pe </w:t>
      </w:r>
      <w:r w:rsidR="00BC620F" w:rsidRPr="00931116">
        <w:rPr>
          <w:rFonts w:ascii="Times New Roman" w:hAnsi="Times New Roman" w:cs="Times New Roman"/>
          <w:color w:val="000000"/>
          <w:sz w:val="24"/>
          <w:szCs w:val="24"/>
          <w:lang w:val="x-none"/>
        </w:rPr>
        <w:t>adresa de e-mail: copac@copac.ro, denumită în continuare COPAC</w:t>
      </w:r>
      <w:r w:rsidRPr="00931116">
        <w:rPr>
          <w:rFonts w:ascii="Times New Roman" w:hAnsi="Times New Roman" w:cs="Times New Roman"/>
          <w:color w:val="000000"/>
          <w:sz w:val="24"/>
          <w:szCs w:val="24"/>
          <w:lang w:val="x-none"/>
        </w:rPr>
        <w:t>.</w:t>
      </w:r>
    </w:p>
    <w:p w14:paraId="27B15686" w14:textId="30FF7CA3" w:rsidR="00FE11DF" w:rsidRPr="00931116" w:rsidRDefault="00BC620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COPAC</w:t>
      </w:r>
      <w:r w:rsidR="00FE11DF" w:rsidRPr="00931116">
        <w:rPr>
          <w:rFonts w:ascii="Times New Roman" w:hAnsi="Times New Roman" w:cs="Times New Roman"/>
          <w:color w:val="000000"/>
          <w:sz w:val="24"/>
          <w:szCs w:val="24"/>
          <w:lang w:val="x-none"/>
        </w:rPr>
        <w:t>, se angajează să protejeze confidențialitatea datelor aplicanților noștri și se străduiește să ofere o experiență sigură pentru aplicanți. Această politică de confidențialitate descrie modul în care colectăm și folosim datele personale colectate prin intermediul procedurii de selecție.</w:t>
      </w:r>
    </w:p>
    <w:p w14:paraId="59511DFB" w14:textId="77777777" w:rsidR="00FE11DF" w:rsidRPr="00931116" w:rsidRDefault="00FE11D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p>
    <w:p w14:paraId="17F81515" w14:textId="77777777"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Prin completarea acestui formular sunteți de acord cu colectarea, prelucrarea și transferul datelor dvs., conform descrierii din această politică de confidențialitate. Dacă nu doriți ca informațiile dvs. să fie colectate, utilizate și transferate conform celor descrise de această politică, vă puteți retrage consimțământul.</w:t>
      </w:r>
    </w:p>
    <w:p w14:paraId="234D7383" w14:textId="77777777"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p>
    <w:p w14:paraId="6D553ADC" w14:textId="391B97BE"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Pentru a vă revoca acordul, vă rugăm să ne transmiteţi un e-mail la </w:t>
      </w:r>
      <w:r w:rsidR="00BC620F" w:rsidRPr="00931116">
        <w:rPr>
          <w:rFonts w:ascii="Times New Roman" w:hAnsi="Times New Roman" w:cs="Times New Roman"/>
          <w:color w:val="0000FF"/>
          <w:sz w:val="24"/>
          <w:szCs w:val="24"/>
          <w:u w:val="single"/>
          <w:lang w:val="x-none"/>
        </w:rPr>
        <w:t>copac@copac.ro</w:t>
      </w:r>
      <w:r w:rsidRPr="00931116">
        <w:rPr>
          <w:rFonts w:ascii="Times New Roman" w:hAnsi="Times New Roman" w:cs="Times New Roman"/>
          <w:color w:val="000000"/>
          <w:sz w:val="24"/>
          <w:szCs w:val="24"/>
          <w:lang w:val="x-none"/>
        </w:rPr>
        <w:t>. Dacă vă revocați consimțământul, informaț</w:t>
      </w:r>
      <w:r w:rsidR="00931116" w:rsidRPr="00931116">
        <w:rPr>
          <w:rFonts w:ascii="Times New Roman" w:hAnsi="Times New Roman" w:cs="Times New Roman"/>
          <w:color w:val="000000"/>
          <w:sz w:val="24"/>
          <w:szCs w:val="24"/>
          <w:lang w:val="x-none"/>
        </w:rPr>
        <w:t>iile dvs. comunicate către COPAC</w:t>
      </w:r>
      <w:r w:rsidRPr="00931116">
        <w:rPr>
          <w:rFonts w:ascii="Times New Roman" w:hAnsi="Times New Roman" w:cs="Times New Roman"/>
          <w:color w:val="000000"/>
          <w:sz w:val="24"/>
          <w:szCs w:val="24"/>
          <w:lang w:val="x-none"/>
        </w:rPr>
        <w:t xml:space="preserve"> vor fi eliminate din baza noastră de date, cu respectarea legilor în vigoare. Informațiile colectate pe site-urile, aplicațiile, serviciu de email  sunt stocate InCloud prin serviciul de SharePoint OneDrive și sunt supuse Regulamentului 679/2016.</w:t>
      </w:r>
    </w:p>
    <w:p w14:paraId="79BFF4B1"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Informațiile pe care le colectăm</w:t>
      </w:r>
    </w:p>
    <w:p w14:paraId="541B245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304EB33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Colectăm informații  de la dvs., cum ar fi:</w:t>
      </w:r>
    </w:p>
    <w:p w14:paraId="563E1DFF"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Formular Curriculum vitae</w:t>
      </w:r>
    </w:p>
    <w:p w14:paraId="28119163"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Copii ale documentelor care atestă informații din CV (dovada formării profesionale, alte documente relevante)</w:t>
      </w:r>
    </w:p>
    <w:p w14:paraId="45033CF6"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În contextul încheierii unui raport contractual, se vor solicita documente legale (copie act de identitate, etc.)</w:t>
      </w:r>
    </w:p>
    <w:p w14:paraId="2846737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Cum folosim informațiile pe care le colectăm</w:t>
      </w:r>
    </w:p>
    <w:p w14:paraId="31C8B516" w14:textId="796FCA9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lastRenderedPageBreak/>
        <w:br/>
        <w:t>Informațiil</w:t>
      </w:r>
      <w:r w:rsidR="00931116" w:rsidRPr="00931116">
        <w:rPr>
          <w:rFonts w:ascii="Times New Roman" w:hAnsi="Times New Roman" w:cs="Times New Roman"/>
          <w:color w:val="000000"/>
          <w:sz w:val="24"/>
          <w:szCs w:val="24"/>
          <w:lang w:val="x-none"/>
        </w:rPr>
        <w:t>e dvs. vor fi utilizate de COPAC</w:t>
      </w:r>
      <w:r w:rsidRPr="00931116">
        <w:rPr>
          <w:rFonts w:ascii="Times New Roman" w:hAnsi="Times New Roman" w:cs="Times New Roman"/>
          <w:color w:val="000000"/>
          <w:sz w:val="24"/>
          <w:szCs w:val="24"/>
          <w:lang w:val="x-none"/>
        </w:rPr>
        <w:t xml:space="preserve"> în scopul selectării și angajării unui specialist conform</w:t>
      </w:r>
      <w:r w:rsidR="00931116" w:rsidRPr="00931116">
        <w:rPr>
          <w:rFonts w:ascii="Times New Roman" w:hAnsi="Times New Roman" w:cs="Times New Roman"/>
          <w:color w:val="000000"/>
          <w:sz w:val="24"/>
          <w:szCs w:val="24"/>
          <w:lang w:val="x-none"/>
        </w:rPr>
        <w:t xml:space="preserve"> condițiilor specifice din anunțul publicat</w:t>
      </w:r>
      <w:r w:rsidRPr="00931116">
        <w:rPr>
          <w:rFonts w:ascii="Times New Roman" w:hAnsi="Times New Roman" w:cs="Times New Roman"/>
          <w:color w:val="000000"/>
          <w:sz w:val="24"/>
          <w:szCs w:val="24"/>
          <w:lang w:val="x-none"/>
        </w:rPr>
        <w:t xml:space="preserve">. </w:t>
      </w:r>
    </w:p>
    <w:p w14:paraId="7BD7D57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Cine poate avea acces la informațiile dvs.</w:t>
      </w:r>
    </w:p>
    <w:p w14:paraId="71882BAD" w14:textId="3D6A013F" w:rsidR="00931116" w:rsidRPr="00931116" w:rsidRDefault="00FE11DF" w:rsidP="00931116">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Informațiile dvs. pot fi împărtășite cu Ministerul Fondurilor Europene în calitate de Autoritate de Management  pentru  Programul Operațional Capital Uman (POCU) – autoritatea de management cu rol de monitorizare și supervizare a modului</w:t>
      </w:r>
      <w:r w:rsidR="00931116">
        <w:rPr>
          <w:rFonts w:ascii="Times New Roman" w:hAnsi="Times New Roman" w:cs="Times New Roman"/>
          <w:color w:val="000000"/>
          <w:sz w:val="24"/>
          <w:szCs w:val="24"/>
          <w:lang w:val="x-none"/>
        </w:rPr>
        <w:t xml:space="preserve"> de implementare a proiectului </w:t>
      </w:r>
      <w:r w:rsidR="00931116" w:rsidRPr="00931116">
        <w:rPr>
          <w:rFonts w:ascii="Times New Roman" w:hAnsi="Times New Roman" w:cs="Times New Roman"/>
          <w:sz w:val="24"/>
          <w:szCs w:val="24"/>
        </w:rPr>
        <w:t>”</w:t>
      </w:r>
      <w:r w:rsidR="00931116" w:rsidRPr="00931116">
        <w:rPr>
          <w:rFonts w:ascii="Times New Roman" w:eastAsia="Times New Roman" w:hAnsi="Times New Roman" w:cs="Times New Roman"/>
          <w:sz w:val="24"/>
          <w:szCs w:val="24"/>
          <w:shd w:val="clear" w:color="auto" w:fill="FFFFFF"/>
        </w:rPr>
        <w:t>Furnizarea serviciilor de sănătate din programele de prevenţie, depistare precoce, diagnostic şi tratament precoce al leziunilor precanceroase colorectale - ROCCAS II - Bucuresti-Ilfov”</w:t>
      </w:r>
      <w:r w:rsidR="00931116">
        <w:rPr>
          <w:rFonts w:ascii="Times New Roman" w:eastAsia="Times New Roman" w:hAnsi="Times New Roman" w:cs="Times New Roman"/>
          <w:sz w:val="24"/>
          <w:szCs w:val="24"/>
          <w:shd w:val="clear" w:color="auto" w:fill="FFFFFF"/>
        </w:rPr>
        <w:t>, derulat de Spitalul Universitar de Urgență Militar în parteneriat cu COPAC.</w:t>
      </w:r>
    </w:p>
    <w:p w14:paraId="2E273676" w14:textId="7D4084B4" w:rsidR="00FE11DF" w:rsidRPr="00931116" w:rsidRDefault="00931116" w:rsidP="00931116">
      <w:pPr>
        <w:shd w:val="clear" w:color="auto" w:fill="FFFFFF"/>
        <w:autoSpaceDE w:val="0"/>
        <w:autoSpaceDN w:val="0"/>
        <w:adjustRightInd w:val="0"/>
        <w:jc w:val="both"/>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COPAC</w:t>
      </w:r>
      <w:r w:rsidR="00FE11DF" w:rsidRPr="00931116">
        <w:rPr>
          <w:rFonts w:ascii="Times New Roman" w:hAnsi="Times New Roman" w:cs="Times New Roman"/>
          <w:color w:val="000000"/>
          <w:sz w:val="24"/>
          <w:szCs w:val="24"/>
          <w:lang w:val="x-none"/>
        </w:rPr>
        <w:t xml:space="preserve"> poate uneori să fie obligată să vă dezvăluie informațiile dvs. unor terțe părți externe, cum ar fi autoritățile locale, instanțele judecătorești și tribunale, organismele de reglementare și / sau agențiile de aplicare a legii în scopul respectării legilor și reglementărilor aplicabile sau ca răspuns la o procedură legală. </w:t>
      </w:r>
    </w:p>
    <w:p w14:paraId="7573124E" w14:textId="2F2FD804" w:rsidR="00FE11DF" w:rsidRPr="00931116" w:rsidRDefault="00FE11DF" w:rsidP="00931116">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Minori</w:t>
      </w:r>
    </w:p>
    <w:p w14:paraId="5A922DF3"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UNOPA nu colectează prin intermediul prezenţei proceduri de selecție, cu bună știință informații de la copiii sub 18 ani.</w:t>
      </w:r>
    </w:p>
    <w:p w14:paraId="34F9A79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Cum împărțim informații cu terți?</w:t>
      </w:r>
    </w:p>
    <w:p w14:paraId="689FC776" w14:textId="7213109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Vom dezvălui datele dvs cu caracter personal doar în scopurile și acelor terțe părți, după cum este descris mai sus (Cine poate avea ac</w:t>
      </w:r>
      <w:r w:rsidR="00931116">
        <w:rPr>
          <w:rFonts w:ascii="Times New Roman" w:hAnsi="Times New Roman" w:cs="Times New Roman"/>
          <w:color w:val="000000"/>
          <w:sz w:val="24"/>
          <w:szCs w:val="24"/>
          <w:lang w:val="x-none"/>
        </w:rPr>
        <w:t>ces la informațiile dvs.). COPAC</w:t>
      </w:r>
      <w:r w:rsidRPr="00931116">
        <w:rPr>
          <w:rFonts w:ascii="Times New Roman" w:hAnsi="Times New Roman" w:cs="Times New Roman"/>
          <w:color w:val="000000"/>
          <w:sz w:val="24"/>
          <w:szCs w:val="24"/>
          <w:lang w:val="x-none"/>
        </w:rPr>
        <w:t xml:space="preserve"> va lua măsurile necesare pentru a se asigura că datele dvs cu caracter personal sunt prelucrate, securizate și transferate conform legii în vigoare.</w:t>
      </w:r>
    </w:p>
    <w:p w14:paraId="54B3F81F"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Organismele publice</w:t>
      </w:r>
    </w:p>
    <w:p w14:paraId="17429994"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Vom dezvălui datele dvs. cu caracter personal doar organismelor publice, dacă acest lucru este cerut de lege. De exemplu, asociația va răspunde solicitărilor din partea instanțelor judecătorești, organelor de aplicare a legii, agențiilor de reglementare și altor autorități publice și oficiale, care pot include astfel de autorități şi din afara țării de reședință.</w:t>
      </w:r>
    </w:p>
    <w:p w14:paraId="710A6DD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Cât timp vom păstra datele cu caracter personal?</w:t>
      </w:r>
    </w:p>
    <w:p w14:paraId="382508AE"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 xml:space="preserve">Cu excepţia cazului în care vă opuneţi prelucrării datelor cu caracter personal de către noi și / sau </w:t>
      </w:r>
      <w:r w:rsidRPr="00931116">
        <w:rPr>
          <w:rFonts w:ascii="Times New Roman" w:hAnsi="Times New Roman" w:cs="Times New Roman"/>
          <w:color w:val="000000"/>
          <w:sz w:val="24"/>
          <w:szCs w:val="24"/>
          <w:lang w:val="x-none"/>
        </w:rPr>
        <w:lastRenderedPageBreak/>
        <w:t xml:space="preserve">solicitaţi ștergerea datelor dvs personale, se aplică următoarele perioade de retenție: nelimitat, CV-ul dvs urmând a fi păstrat în baza de date în vederea invitării la viitoare proceduri de selecție. </w:t>
      </w:r>
    </w:p>
    <w:p w14:paraId="7FCAD5F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237EA3D8" w14:textId="606FCF10"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Drepturile dvs. legale</w:t>
      </w:r>
    </w:p>
    <w:p w14:paraId="4C6063EB" w14:textId="681EFCE8"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Ca persoană vizată aveți drepturi legale specifice cu privire la datele cu caracter personal pe c</w:t>
      </w:r>
      <w:r w:rsidR="00931116">
        <w:rPr>
          <w:rFonts w:ascii="Times New Roman" w:hAnsi="Times New Roman" w:cs="Times New Roman"/>
          <w:color w:val="000000"/>
          <w:sz w:val="24"/>
          <w:szCs w:val="24"/>
          <w:lang w:val="x-none"/>
        </w:rPr>
        <w:t>are le colectăm de la dvs. COPAC</w:t>
      </w:r>
      <w:r w:rsidRPr="00931116">
        <w:rPr>
          <w:rFonts w:ascii="Times New Roman" w:hAnsi="Times New Roman" w:cs="Times New Roman"/>
          <w:color w:val="000000"/>
          <w:sz w:val="24"/>
          <w:szCs w:val="24"/>
          <w:lang w:val="x-none"/>
        </w:rPr>
        <w:t xml:space="preserve"> vă respecta drepturile individuale și se va ocupa de interesele dumneavoastră în mod corespunzător.</w:t>
      </w:r>
    </w:p>
    <w:p w14:paraId="28E60F08"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primi informații cu privire la prelucrarea datelor și o copie a datelor procesate (dreptul de acces, articolul 15 GDPR),</w:t>
      </w:r>
    </w:p>
    <w:p w14:paraId="1CDB6586"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rectificarea datelor inexacte sau completarea datelor incomplete (dreptul de acces, art. 16 GDPR),</w:t>
      </w:r>
    </w:p>
    <w:p w14:paraId="27D28153"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ștergerea datelor cu caracter personal și, în cazul în care datele cu caracter personal au fost făcute publice, transmiterea informațiilor referitoare la solicitarea de ștergere către alți operatori (dreptul de ștergere, articolul 17 GDPR),</w:t>
      </w:r>
    </w:p>
    <w:p w14:paraId="51B8171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restricționarea prelucrării datelor (dreptul la restricționarea procesării, articolul 18 GDPR),</w:t>
      </w:r>
    </w:p>
    <w:p w14:paraId="1E5B4B5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primi datele personale cu privire la persoana vizată într-un format structurat, utilizat în mod obișnuit și mecanolizibil și de a solicita transmiterea acestor date către un alt operator (dreptul la portabilitatea datelor, articolul 20 GDPR),</w:t>
      </w:r>
    </w:p>
    <w:p w14:paraId="2F66FF7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1D640394"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se opune prelucrării datelor cu intenția de a înceta prelucrarea (dreptul la obiecție, articolul 21 GDPR),</w:t>
      </w:r>
    </w:p>
    <w:p w14:paraId="20E9FBD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Dreptul de a retrage oricând un consimțământ dat în vederea opririi unei prelucrări a datelor care se bazează pe consimțământul dvs. </w:t>
      </w:r>
    </w:p>
    <w:p w14:paraId="4B6F2DF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Retragerea nu va afecta legalitatea prelucrării pe baza consimțământului acordat înainte de retragere (dreptul de retragere a consimțământului, articolul 7 GDPR).</w:t>
      </w:r>
    </w:p>
    <w:p w14:paraId="0344164F"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depune o plângere la o autoritate de supraveghere dacă considerați că prelucrarea datelor este o încălcare a GDPR (dreptul de a depune o plângere la o autoritate de supraveghere, articolul 77 GDPR).</w:t>
      </w:r>
    </w:p>
    <w:p w14:paraId="66188E8B" w14:textId="77777777" w:rsidR="00FE11DF" w:rsidRPr="00931116" w:rsidRDefault="00FE11DF" w:rsidP="00931116">
      <w:pPr>
        <w:shd w:val="clear" w:color="auto" w:fill="FFFFFF"/>
        <w:autoSpaceDE w:val="0"/>
        <w:autoSpaceDN w:val="0"/>
        <w:adjustRightInd w:val="0"/>
        <w:jc w:val="both"/>
        <w:rPr>
          <w:rFonts w:ascii="Times New Roman" w:hAnsi="Times New Roman" w:cs="Times New Roman"/>
          <w:color w:val="000000"/>
          <w:sz w:val="24"/>
          <w:szCs w:val="24"/>
          <w:lang w:val="x-none"/>
        </w:rPr>
      </w:pPr>
    </w:p>
    <w:p w14:paraId="57214D0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bookmarkStart w:id="0" w:name="_Hlk514198164"/>
      <w:bookmarkEnd w:id="0"/>
      <w:r w:rsidRPr="00931116">
        <w:rPr>
          <w:rFonts w:ascii="Times New Roman" w:hAnsi="Times New Roman" w:cs="Times New Roman"/>
          <w:i/>
          <w:iCs/>
          <w:color w:val="000000"/>
          <w:sz w:val="24"/>
          <w:szCs w:val="24"/>
          <w:lang w:val="x-none"/>
        </w:rPr>
        <w:t xml:space="preserve">Securitatea datelor cu caracter personal </w:t>
      </w:r>
    </w:p>
    <w:p w14:paraId="3394F0E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73EB260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lastRenderedPageBreak/>
        <w:t xml:space="preserve">Asociația se obligă să implementeze măsuri tehnice și organizatorice adecvate în vederea asigurării unui nivel de securitate corespunzător datelor cu caracter personal. La evaluarea nivelului adecvat de securitate se va ține seama în special de riscurile prezentate de prelucrarea datelor cu caracter personal, generate în special, în mod accidental sau ilegal, de distrugerea, pierderea, modificarea, divulgarea neautorizată sau accesul neautorizat la datele cu caracter personal transmise, stocate sau prelucrate. </w:t>
      </w:r>
    </w:p>
    <w:p w14:paraId="1F1E153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6021780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Modificarea politicii de prelucrare a datelor cu caracter personal</w:t>
      </w:r>
    </w:p>
    <w:p w14:paraId="7F06D7E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44964CB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Asociația are dreptul de a modifica prezenta notificare, numai în cazul în care se descoperă măsuri mai eficienţe pentru protejarea și securizarea datelor cu caracter personal ale persoanelor vizate și fără a afecta drepturile și libertățile acestora. Orice astfel de modificare va fi publică și vă va fi adusă la cunoştinţă.</w:t>
      </w:r>
    </w:p>
    <w:p w14:paraId="0C0D85B2" w14:textId="77777777" w:rsidR="00FE11DF" w:rsidRPr="00931116" w:rsidRDefault="00FE11DF" w:rsidP="00931116">
      <w:pPr>
        <w:shd w:val="clear" w:color="auto" w:fill="FFFFFF"/>
        <w:autoSpaceDE w:val="0"/>
        <w:autoSpaceDN w:val="0"/>
        <w:adjustRightInd w:val="0"/>
        <w:jc w:val="both"/>
        <w:rPr>
          <w:rFonts w:ascii="Times New Roman" w:hAnsi="Times New Roman" w:cs="Times New Roman"/>
          <w:color w:val="000000"/>
          <w:sz w:val="24"/>
          <w:szCs w:val="24"/>
          <w:lang w:val="x-none"/>
        </w:rPr>
      </w:pPr>
    </w:p>
    <w:p w14:paraId="7DCEAA8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Ne puteți contacta:</w:t>
      </w:r>
    </w:p>
    <w:p w14:paraId="7C718F21"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2B8CCFEA" w14:textId="73AE356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În cazul în care doriți să vă exercitați oricare din aceste drepturi, puteți să faceți o soli</w:t>
      </w:r>
      <w:r w:rsidR="00931116">
        <w:rPr>
          <w:rFonts w:ascii="Times New Roman" w:hAnsi="Times New Roman" w:cs="Times New Roman"/>
          <w:color w:val="000000"/>
          <w:sz w:val="24"/>
          <w:szCs w:val="24"/>
          <w:lang w:val="x-none"/>
        </w:rPr>
        <w:t>citare în acest sens către COPAC</w:t>
      </w:r>
      <w:r w:rsidRPr="00931116">
        <w:rPr>
          <w:rFonts w:ascii="Times New Roman" w:hAnsi="Times New Roman" w:cs="Times New Roman"/>
          <w:color w:val="000000"/>
          <w:sz w:val="24"/>
          <w:szCs w:val="24"/>
          <w:lang w:val="x-none"/>
        </w:rPr>
        <w:t>,</w:t>
      </w:r>
      <w:r w:rsidR="00931116">
        <w:rPr>
          <w:rFonts w:ascii="Times New Roman" w:hAnsi="Times New Roman" w:cs="Times New Roman"/>
          <w:color w:val="000000"/>
          <w:sz w:val="24"/>
          <w:szCs w:val="24"/>
          <w:lang w:val="x-none"/>
        </w:rPr>
        <w:t xml:space="preserve"> ADRESĂ: Strada Wilhelm Filderman</w:t>
      </w:r>
      <w:r w:rsidRPr="00931116">
        <w:rPr>
          <w:rFonts w:ascii="Times New Roman" w:hAnsi="Times New Roman" w:cs="Times New Roman"/>
          <w:color w:val="000000"/>
          <w:sz w:val="24"/>
          <w:szCs w:val="24"/>
          <w:lang w:val="x-none"/>
        </w:rPr>
        <w:t xml:space="preserve">,  Bucureşti, email: </w:t>
      </w:r>
      <w:r w:rsidR="006502EE">
        <w:rPr>
          <w:rFonts w:ascii="Times New Roman" w:hAnsi="Times New Roman" w:cs="Times New Roman"/>
          <w:color w:val="000000"/>
          <w:sz w:val="24"/>
          <w:szCs w:val="24"/>
          <w:lang w:val="x-none"/>
        </w:rPr>
        <w:t>roccas@copac.ro</w:t>
      </w:r>
      <w:r w:rsidRPr="00931116">
        <w:rPr>
          <w:rFonts w:ascii="Times New Roman" w:hAnsi="Times New Roman" w:cs="Times New Roman"/>
          <w:color w:val="000000"/>
          <w:sz w:val="24"/>
          <w:szCs w:val="24"/>
          <w:lang w:val="x-none"/>
        </w:rPr>
        <w:t>. Cererea dvs. va fi tratată în termen de 30 zile de la primire, cu excepția cazului în care este necesar un timp mai lung pentru a răspunde, caz în care vă vom comunica întârzierea.</w:t>
      </w:r>
    </w:p>
    <w:p w14:paraId="5410FF46"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2B1E1445"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Am citit și îmi dau consimțământul pentru prelucrarea datelor personale:</w:t>
      </w:r>
    </w:p>
    <w:p w14:paraId="3BFC6DD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w:t>
      </w:r>
    </w:p>
    <w:p w14:paraId="5E0F861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□DA             </w:t>
      </w:r>
    </w:p>
    <w:p w14:paraId="1498BD50"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42A3511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□NU</w:t>
      </w:r>
    </w:p>
    <w:p w14:paraId="0E6A036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1411FE95"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Nume şi prenume:</w:t>
      </w:r>
    </w:p>
    <w:p w14:paraId="11606463"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Semnătură: </w:t>
      </w:r>
    </w:p>
    <w:p w14:paraId="39F7DDA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74FFA955" w14:textId="77777777" w:rsidR="00FE11DF" w:rsidRPr="00931116" w:rsidRDefault="00FE11DF" w:rsidP="00FE11DF">
      <w:pPr>
        <w:autoSpaceDE w:val="0"/>
        <w:autoSpaceDN w:val="0"/>
        <w:adjustRightInd w:val="0"/>
        <w:rPr>
          <w:rFonts w:ascii="Times New Roman" w:hAnsi="Times New Roman" w:cs="Times New Roman"/>
          <w:sz w:val="24"/>
          <w:szCs w:val="24"/>
          <w:lang w:val="x-none"/>
        </w:rPr>
      </w:pPr>
    </w:p>
    <w:p w14:paraId="7ED0D555" w14:textId="0D0B422E" w:rsidR="009676E5" w:rsidRPr="00931116" w:rsidRDefault="009676E5" w:rsidP="00682892">
      <w:pPr>
        <w:widowControl w:val="0"/>
        <w:autoSpaceDE w:val="0"/>
        <w:autoSpaceDN w:val="0"/>
        <w:adjustRightInd w:val="0"/>
        <w:spacing w:line="240" w:lineRule="auto"/>
        <w:jc w:val="both"/>
        <w:rPr>
          <w:rFonts w:ascii="Times New Roman" w:eastAsia="Times New Roman" w:hAnsi="Times New Roman" w:cs="Times New Roman"/>
          <w:color w:val="212529"/>
          <w:sz w:val="24"/>
          <w:szCs w:val="24"/>
          <w:shd w:val="clear" w:color="auto" w:fill="FFFFFF"/>
        </w:rPr>
      </w:pPr>
      <w:bookmarkStart w:id="1" w:name="_GoBack"/>
      <w:bookmarkEnd w:id="1"/>
    </w:p>
    <w:sectPr w:rsidR="009676E5" w:rsidRPr="00931116" w:rsidSect="001C2572">
      <w:footerReference w:type="even" r:id="rId9"/>
      <w:headerReference w:type="first" r:id="rId10"/>
      <w:footerReference w:type="first" r:id="rId11"/>
      <w:pgSz w:w="11909" w:h="16834" w:code="9"/>
      <w:pgMar w:top="1134" w:right="994" w:bottom="1276" w:left="1440" w:header="72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E2EC5" w14:textId="77777777" w:rsidR="00CF5062" w:rsidRDefault="00CF5062" w:rsidP="006C3FA1">
      <w:pPr>
        <w:spacing w:after="0" w:line="240" w:lineRule="auto"/>
      </w:pPr>
      <w:r>
        <w:separator/>
      </w:r>
    </w:p>
  </w:endnote>
  <w:endnote w:type="continuationSeparator" w:id="0">
    <w:p w14:paraId="72925629" w14:textId="77777777" w:rsidR="00CF5062" w:rsidRDefault="00CF5062" w:rsidP="006C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EE"/>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0156" w14:textId="5F74F4A6" w:rsidR="00CF5062" w:rsidRDefault="00682892">
    <w:pPr>
      <w:pStyle w:val="Footer"/>
    </w:pPr>
    <w:sdt>
      <w:sdtPr>
        <w:id w:val="969400743"/>
        <w:placeholder>
          <w:docPart w:val="8AD0CD8776A7AD47A4B3646374B5770F"/>
        </w:placeholder>
        <w:temporary/>
        <w:showingPlcHdr/>
      </w:sdtPr>
      <w:sdtEndPr/>
      <w:sdtContent>
        <w:r w:rsidR="00CF5062">
          <w:t>[Type text]</w:t>
        </w:r>
      </w:sdtContent>
    </w:sdt>
    <w:r w:rsidR="00CF5062">
      <w:ptab w:relativeTo="margin" w:alignment="center" w:leader="none"/>
    </w:r>
    <w:sdt>
      <w:sdtPr>
        <w:id w:val="969400748"/>
        <w:placeholder>
          <w:docPart w:val="D3ECE5554D179C41BBE7FC64A291B6DD"/>
        </w:placeholder>
        <w:temporary/>
        <w:showingPlcHdr/>
      </w:sdtPr>
      <w:sdtEndPr/>
      <w:sdtContent>
        <w:r w:rsidR="00CF5062">
          <w:t>[Type text]</w:t>
        </w:r>
      </w:sdtContent>
    </w:sdt>
    <w:r w:rsidR="00CF5062">
      <w:ptab w:relativeTo="margin" w:alignment="right" w:leader="none"/>
    </w:r>
    <w:sdt>
      <w:sdtPr>
        <w:id w:val="969400753"/>
        <w:placeholder>
          <w:docPart w:val="58927B3861EB614C9B32B369D856FF61"/>
        </w:placeholder>
        <w:temporary/>
        <w:showingPlcHdr/>
      </w:sdtPr>
      <w:sdtEndPr/>
      <w:sdtContent>
        <w:r w:rsidR="00CF506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56FB1" w14:textId="77777777" w:rsidR="00CF5062" w:rsidRDefault="00CF5062" w:rsidP="00C7415A">
    <w:pPr>
      <w:pStyle w:val="Footer"/>
      <w:jc w:val="center"/>
    </w:pPr>
    <w:r>
      <w:rPr>
        <w:noProof/>
        <w:lang w:val="en-US"/>
      </w:rPr>
      <w:drawing>
        <wp:inline distT="0" distB="0" distL="0" distR="0" wp14:anchorId="7F330A95" wp14:editId="6429F1AF">
          <wp:extent cx="4813300" cy="676275"/>
          <wp:effectExtent l="0" t="0" r="6350"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196" cy="689608"/>
                  </a:xfrm>
                  <a:prstGeom prst="rect">
                    <a:avLst/>
                  </a:prstGeom>
                  <a:noFill/>
                  <a:ln>
                    <a:noFill/>
                  </a:ln>
                </pic:spPr>
              </pic:pic>
            </a:graphicData>
          </a:graphic>
        </wp:inline>
      </w:drawing>
    </w:r>
  </w:p>
  <w:p w14:paraId="622CDE5B" w14:textId="7E9F378C" w:rsidR="00CF5062" w:rsidRDefault="00682892" w:rsidP="00C7415A">
    <w:pPr>
      <w:pStyle w:val="Footer"/>
      <w:jc w:val="center"/>
    </w:pPr>
    <w:sdt>
      <w:sdtPr>
        <w:id w:val="-512073694"/>
        <w:docPartObj>
          <w:docPartGallery w:val="Page Numbers (Bottom of Page)"/>
          <w:docPartUnique/>
        </w:docPartObj>
      </w:sdtPr>
      <w:sdtEndPr/>
      <w:sdtContent>
        <w:r w:rsidR="00CF5062">
          <w:fldChar w:fldCharType="begin"/>
        </w:r>
        <w:r w:rsidR="00CF5062">
          <w:instrText>PAGE   \* MERGEFORMAT</w:instrText>
        </w:r>
        <w:r w:rsidR="00CF5062">
          <w:fldChar w:fldCharType="separate"/>
        </w:r>
        <w:r w:rsidR="006502EE">
          <w:rPr>
            <w:noProof/>
          </w:rPr>
          <w:t>1</w:t>
        </w:r>
        <w:r w:rsidR="00CF5062">
          <w:fldChar w:fldCharType="end"/>
        </w:r>
      </w:sdtContent>
    </w:sdt>
  </w:p>
  <w:p w14:paraId="13DBA10B" w14:textId="77777777" w:rsidR="00CF5062" w:rsidRDefault="00CF5062">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79879" w14:textId="77777777" w:rsidR="00CF5062" w:rsidRDefault="00CF5062" w:rsidP="006C3FA1">
      <w:pPr>
        <w:spacing w:after="0" w:line="240" w:lineRule="auto"/>
      </w:pPr>
      <w:r>
        <w:separator/>
      </w:r>
    </w:p>
  </w:footnote>
  <w:footnote w:type="continuationSeparator" w:id="0">
    <w:p w14:paraId="33DCB4DF" w14:textId="77777777" w:rsidR="00CF5062" w:rsidRDefault="00CF5062" w:rsidP="006C3FA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E802" w14:textId="52E972E1" w:rsidR="00CF5062" w:rsidRDefault="00CF5062" w:rsidP="00F1411A">
    <w:pPr>
      <w:pStyle w:val="Header"/>
      <w:jc w:val="center"/>
    </w:pPr>
    <w:r>
      <w:rPr>
        <w:noProof/>
        <w:lang w:val="en-US"/>
      </w:rPr>
      <w:drawing>
        <wp:inline distT="0" distB="0" distL="0" distR="0" wp14:anchorId="60E8F62E" wp14:editId="643937BF">
          <wp:extent cx="5340096" cy="810768"/>
          <wp:effectExtent l="0" t="0" r="0" b="889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340096" cy="81076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D23"/>
    <w:multiLevelType w:val="multilevel"/>
    <w:tmpl w:val="0E54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63F5B"/>
    <w:multiLevelType w:val="hybridMultilevel"/>
    <w:tmpl w:val="8200C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85F10F5"/>
    <w:multiLevelType w:val="multilevel"/>
    <w:tmpl w:val="15FEF7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6E9597F"/>
    <w:multiLevelType w:val="hybridMultilevel"/>
    <w:tmpl w:val="FAEE2568"/>
    <w:lvl w:ilvl="0" w:tplc="4C142AC4">
      <w:start w:val="1"/>
      <w:numFmt w:val="decimal"/>
      <w:lvlText w:val="%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430E352F"/>
    <w:multiLevelType w:val="hybridMultilevel"/>
    <w:tmpl w:val="88D029D4"/>
    <w:lvl w:ilvl="0" w:tplc="29A281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53767D"/>
    <w:multiLevelType w:val="hybridMultilevel"/>
    <w:tmpl w:val="3C62D2F6"/>
    <w:lvl w:ilvl="0" w:tplc="B4DC0204">
      <w:start w:val="1"/>
      <w:numFmt w:val="lowerLetter"/>
      <w:lvlText w:val="%1)"/>
      <w:lvlJc w:val="left"/>
      <w:pPr>
        <w:ind w:left="720" w:hanging="360"/>
      </w:pPr>
      <w:rPr>
        <w:rFonts w:ascii="Trebuchet MS" w:hAnsi="Trebuchet MS" w:cstheme="minorHAnsi"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50383445"/>
    <w:multiLevelType w:val="hybridMultilevel"/>
    <w:tmpl w:val="CD56E686"/>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D92035E"/>
    <w:multiLevelType w:val="multilevel"/>
    <w:tmpl w:val="7B9C789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61D7348A"/>
    <w:multiLevelType w:val="hybridMultilevel"/>
    <w:tmpl w:val="128E1A2C"/>
    <w:lvl w:ilvl="0" w:tplc="6EFAD71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DB320AA"/>
    <w:multiLevelType w:val="multilevel"/>
    <w:tmpl w:val="6DA660EE"/>
    <w:lvl w:ilvl="0">
      <w:numFmt w:val="bullet"/>
      <w:lvlText w:val="•"/>
      <w:lvlJc w:val="left"/>
      <w:pPr>
        <w:tabs>
          <w:tab w:val="num" w:pos="585"/>
        </w:tabs>
        <w:ind w:left="585" w:hanging="360"/>
      </w:pPr>
      <w:rPr>
        <w:rFonts w:ascii="Times New Roman" w:hAnsi="Times New Roman" w:cs="Times New Roman"/>
        <w:color w:val="000000"/>
        <w:sz w:val="24"/>
        <w:szCs w:val="24"/>
      </w:rPr>
    </w:lvl>
    <w:lvl w:ilvl="1">
      <w:numFmt w:val="bullet"/>
      <w:lvlText w:val="o"/>
      <w:lvlJc w:val="left"/>
      <w:pPr>
        <w:tabs>
          <w:tab w:val="num" w:pos="1305"/>
        </w:tabs>
        <w:ind w:left="1305" w:hanging="360"/>
      </w:pPr>
      <w:rPr>
        <w:rFonts w:ascii="Courier New" w:hAnsi="Courier New" w:cs="Courier New"/>
        <w:sz w:val="24"/>
        <w:szCs w:val="24"/>
      </w:rPr>
    </w:lvl>
    <w:lvl w:ilvl="2">
      <w:numFmt w:val="bullet"/>
      <w:lvlText w:val="§"/>
      <w:lvlJc w:val="left"/>
      <w:pPr>
        <w:tabs>
          <w:tab w:val="num" w:pos="2025"/>
        </w:tabs>
        <w:ind w:left="2025" w:hanging="360"/>
      </w:pPr>
      <w:rPr>
        <w:rFonts w:ascii="Wingdings" w:hAnsi="Wingdings" w:cs="Wingdings"/>
        <w:sz w:val="24"/>
        <w:szCs w:val="24"/>
      </w:rPr>
    </w:lvl>
    <w:lvl w:ilvl="3">
      <w:numFmt w:val="bullet"/>
      <w:lvlText w:val="·"/>
      <w:lvlJc w:val="left"/>
      <w:pPr>
        <w:tabs>
          <w:tab w:val="num" w:pos="2745"/>
        </w:tabs>
        <w:ind w:left="2745" w:hanging="360"/>
      </w:pPr>
      <w:rPr>
        <w:rFonts w:ascii="Symbol" w:hAnsi="Symbol" w:cs="Symbol"/>
        <w:sz w:val="24"/>
        <w:szCs w:val="24"/>
      </w:rPr>
    </w:lvl>
    <w:lvl w:ilvl="4">
      <w:numFmt w:val="bullet"/>
      <w:lvlText w:val="o"/>
      <w:lvlJc w:val="left"/>
      <w:pPr>
        <w:tabs>
          <w:tab w:val="num" w:pos="3465"/>
        </w:tabs>
        <w:ind w:left="3465" w:hanging="360"/>
      </w:pPr>
      <w:rPr>
        <w:rFonts w:ascii="Courier New" w:hAnsi="Courier New" w:cs="Courier New"/>
        <w:sz w:val="24"/>
        <w:szCs w:val="24"/>
      </w:rPr>
    </w:lvl>
    <w:lvl w:ilvl="5">
      <w:numFmt w:val="bullet"/>
      <w:lvlText w:val="§"/>
      <w:lvlJc w:val="left"/>
      <w:pPr>
        <w:tabs>
          <w:tab w:val="num" w:pos="4185"/>
        </w:tabs>
        <w:ind w:left="4185" w:hanging="360"/>
      </w:pPr>
      <w:rPr>
        <w:rFonts w:ascii="Wingdings" w:hAnsi="Wingdings" w:cs="Wingdings"/>
        <w:sz w:val="24"/>
        <w:szCs w:val="24"/>
      </w:rPr>
    </w:lvl>
    <w:lvl w:ilvl="6">
      <w:numFmt w:val="bullet"/>
      <w:lvlText w:val="·"/>
      <w:lvlJc w:val="left"/>
      <w:pPr>
        <w:tabs>
          <w:tab w:val="num" w:pos="4905"/>
        </w:tabs>
        <w:ind w:left="4905" w:hanging="360"/>
      </w:pPr>
      <w:rPr>
        <w:rFonts w:ascii="Symbol" w:hAnsi="Symbol" w:cs="Symbol"/>
        <w:sz w:val="24"/>
        <w:szCs w:val="24"/>
      </w:rPr>
    </w:lvl>
    <w:lvl w:ilvl="7">
      <w:numFmt w:val="bullet"/>
      <w:lvlText w:val="o"/>
      <w:lvlJc w:val="left"/>
      <w:pPr>
        <w:tabs>
          <w:tab w:val="num" w:pos="5625"/>
        </w:tabs>
        <w:ind w:left="5625" w:hanging="360"/>
      </w:pPr>
      <w:rPr>
        <w:rFonts w:ascii="Courier New" w:hAnsi="Courier New" w:cs="Courier New"/>
        <w:sz w:val="24"/>
        <w:szCs w:val="24"/>
      </w:rPr>
    </w:lvl>
    <w:lvl w:ilvl="8">
      <w:numFmt w:val="bullet"/>
      <w:lvlText w:val="§"/>
      <w:lvlJc w:val="left"/>
      <w:pPr>
        <w:tabs>
          <w:tab w:val="num" w:pos="6345"/>
        </w:tabs>
        <w:ind w:left="6345" w:hanging="360"/>
      </w:pPr>
      <w:rPr>
        <w:rFonts w:ascii="Wingdings" w:hAnsi="Wingdings" w:cs="Wingdings"/>
        <w:sz w:val="24"/>
        <w:szCs w:val="24"/>
      </w:rPr>
    </w:lvl>
  </w:abstractNum>
  <w:abstractNum w:abstractNumId="10">
    <w:nsid w:val="76904FB4"/>
    <w:multiLevelType w:val="hybridMultilevel"/>
    <w:tmpl w:val="6BFE722C"/>
    <w:lvl w:ilvl="0" w:tplc="118C724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DA74E65"/>
    <w:multiLevelType w:val="hybridMultilevel"/>
    <w:tmpl w:val="318AFC52"/>
    <w:lvl w:ilvl="0" w:tplc="04180001">
      <w:start w:val="1"/>
      <w:numFmt w:val="bullet"/>
      <w:lvlText w:val=""/>
      <w:lvlJc w:val="left"/>
      <w:pPr>
        <w:ind w:left="1510" w:hanging="360"/>
      </w:pPr>
      <w:rPr>
        <w:rFonts w:ascii="Symbol" w:hAnsi="Symbol" w:hint="default"/>
      </w:rPr>
    </w:lvl>
    <w:lvl w:ilvl="1" w:tplc="04180003" w:tentative="1">
      <w:start w:val="1"/>
      <w:numFmt w:val="bullet"/>
      <w:lvlText w:val="o"/>
      <w:lvlJc w:val="left"/>
      <w:pPr>
        <w:ind w:left="2230" w:hanging="360"/>
      </w:pPr>
      <w:rPr>
        <w:rFonts w:ascii="Courier New" w:hAnsi="Courier New" w:cs="Courier New" w:hint="default"/>
      </w:rPr>
    </w:lvl>
    <w:lvl w:ilvl="2" w:tplc="04180005" w:tentative="1">
      <w:start w:val="1"/>
      <w:numFmt w:val="bullet"/>
      <w:lvlText w:val=""/>
      <w:lvlJc w:val="left"/>
      <w:pPr>
        <w:ind w:left="2950" w:hanging="360"/>
      </w:pPr>
      <w:rPr>
        <w:rFonts w:ascii="Wingdings" w:hAnsi="Wingdings" w:hint="default"/>
      </w:rPr>
    </w:lvl>
    <w:lvl w:ilvl="3" w:tplc="04180001" w:tentative="1">
      <w:start w:val="1"/>
      <w:numFmt w:val="bullet"/>
      <w:lvlText w:val=""/>
      <w:lvlJc w:val="left"/>
      <w:pPr>
        <w:ind w:left="3670" w:hanging="360"/>
      </w:pPr>
      <w:rPr>
        <w:rFonts w:ascii="Symbol" w:hAnsi="Symbol" w:hint="default"/>
      </w:rPr>
    </w:lvl>
    <w:lvl w:ilvl="4" w:tplc="04180003" w:tentative="1">
      <w:start w:val="1"/>
      <w:numFmt w:val="bullet"/>
      <w:lvlText w:val="o"/>
      <w:lvlJc w:val="left"/>
      <w:pPr>
        <w:ind w:left="4390" w:hanging="360"/>
      </w:pPr>
      <w:rPr>
        <w:rFonts w:ascii="Courier New" w:hAnsi="Courier New" w:cs="Courier New" w:hint="default"/>
      </w:rPr>
    </w:lvl>
    <w:lvl w:ilvl="5" w:tplc="04180005" w:tentative="1">
      <w:start w:val="1"/>
      <w:numFmt w:val="bullet"/>
      <w:lvlText w:val=""/>
      <w:lvlJc w:val="left"/>
      <w:pPr>
        <w:ind w:left="5110" w:hanging="360"/>
      </w:pPr>
      <w:rPr>
        <w:rFonts w:ascii="Wingdings" w:hAnsi="Wingdings" w:hint="default"/>
      </w:rPr>
    </w:lvl>
    <w:lvl w:ilvl="6" w:tplc="04180001" w:tentative="1">
      <w:start w:val="1"/>
      <w:numFmt w:val="bullet"/>
      <w:lvlText w:val=""/>
      <w:lvlJc w:val="left"/>
      <w:pPr>
        <w:ind w:left="5830" w:hanging="360"/>
      </w:pPr>
      <w:rPr>
        <w:rFonts w:ascii="Symbol" w:hAnsi="Symbol" w:hint="default"/>
      </w:rPr>
    </w:lvl>
    <w:lvl w:ilvl="7" w:tplc="04180003" w:tentative="1">
      <w:start w:val="1"/>
      <w:numFmt w:val="bullet"/>
      <w:lvlText w:val="o"/>
      <w:lvlJc w:val="left"/>
      <w:pPr>
        <w:ind w:left="6550" w:hanging="360"/>
      </w:pPr>
      <w:rPr>
        <w:rFonts w:ascii="Courier New" w:hAnsi="Courier New" w:cs="Courier New" w:hint="default"/>
      </w:rPr>
    </w:lvl>
    <w:lvl w:ilvl="8" w:tplc="04180005" w:tentative="1">
      <w:start w:val="1"/>
      <w:numFmt w:val="bullet"/>
      <w:lvlText w:val=""/>
      <w:lvlJc w:val="left"/>
      <w:pPr>
        <w:ind w:left="727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6"/>
  </w:num>
  <w:num w:numId="6">
    <w:abstractNumId w:val="3"/>
  </w:num>
  <w:num w:numId="7">
    <w:abstractNumId w:val="5"/>
  </w:num>
  <w:num w:numId="8">
    <w:abstractNumId w:val="11"/>
  </w:num>
  <w:num w:numId="9">
    <w:abstractNumId w:val="8"/>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F2"/>
    <w:rsid w:val="0001121C"/>
    <w:rsid w:val="000E0B06"/>
    <w:rsid w:val="001411FA"/>
    <w:rsid w:val="001C2572"/>
    <w:rsid w:val="001C7244"/>
    <w:rsid w:val="001E1111"/>
    <w:rsid w:val="00224479"/>
    <w:rsid w:val="00290A9F"/>
    <w:rsid w:val="002C0E60"/>
    <w:rsid w:val="002F27F2"/>
    <w:rsid w:val="003241D8"/>
    <w:rsid w:val="003702F9"/>
    <w:rsid w:val="003873BC"/>
    <w:rsid w:val="003F4C18"/>
    <w:rsid w:val="004007B4"/>
    <w:rsid w:val="004133D7"/>
    <w:rsid w:val="00464B07"/>
    <w:rsid w:val="00566690"/>
    <w:rsid w:val="005C520D"/>
    <w:rsid w:val="005F73F5"/>
    <w:rsid w:val="00611E89"/>
    <w:rsid w:val="00627028"/>
    <w:rsid w:val="0064596F"/>
    <w:rsid w:val="006502EE"/>
    <w:rsid w:val="00682892"/>
    <w:rsid w:val="006A4303"/>
    <w:rsid w:val="006C3FA1"/>
    <w:rsid w:val="00700CFA"/>
    <w:rsid w:val="00711012"/>
    <w:rsid w:val="00735828"/>
    <w:rsid w:val="00793C5C"/>
    <w:rsid w:val="007A50A0"/>
    <w:rsid w:val="007E2D96"/>
    <w:rsid w:val="00815C02"/>
    <w:rsid w:val="00823665"/>
    <w:rsid w:val="00841212"/>
    <w:rsid w:val="0088090D"/>
    <w:rsid w:val="00882717"/>
    <w:rsid w:val="008E673E"/>
    <w:rsid w:val="00931116"/>
    <w:rsid w:val="009637CE"/>
    <w:rsid w:val="009673F9"/>
    <w:rsid w:val="009676E5"/>
    <w:rsid w:val="00970A02"/>
    <w:rsid w:val="00994291"/>
    <w:rsid w:val="009B59C1"/>
    <w:rsid w:val="009C7D01"/>
    <w:rsid w:val="00A07B0A"/>
    <w:rsid w:val="00A14058"/>
    <w:rsid w:val="00A41B51"/>
    <w:rsid w:val="00A6594A"/>
    <w:rsid w:val="00A76EB0"/>
    <w:rsid w:val="00A92D34"/>
    <w:rsid w:val="00AA01BE"/>
    <w:rsid w:val="00AD463F"/>
    <w:rsid w:val="00B63ADD"/>
    <w:rsid w:val="00B9481C"/>
    <w:rsid w:val="00BA319C"/>
    <w:rsid w:val="00BC620F"/>
    <w:rsid w:val="00BD6006"/>
    <w:rsid w:val="00BF105D"/>
    <w:rsid w:val="00C00A3D"/>
    <w:rsid w:val="00C7415A"/>
    <w:rsid w:val="00CC6D6A"/>
    <w:rsid w:val="00CF044B"/>
    <w:rsid w:val="00CF5062"/>
    <w:rsid w:val="00D27B56"/>
    <w:rsid w:val="00D607F1"/>
    <w:rsid w:val="00DE145E"/>
    <w:rsid w:val="00DE3123"/>
    <w:rsid w:val="00E04697"/>
    <w:rsid w:val="00E104B6"/>
    <w:rsid w:val="00E321F2"/>
    <w:rsid w:val="00E440BD"/>
    <w:rsid w:val="00E72CEB"/>
    <w:rsid w:val="00F1411A"/>
    <w:rsid w:val="00F16827"/>
    <w:rsid w:val="00F56399"/>
    <w:rsid w:val="00FC601C"/>
    <w:rsid w:val="00FE0A07"/>
    <w:rsid w:val="00FE11DF"/>
    <w:rsid w:val="00FE26B4"/>
    <w:rsid w:val="00FE6B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75A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7F2"/>
    <w:pPr>
      <w:spacing w:after="200" w:line="276" w:lineRule="auto"/>
    </w:pPr>
  </w:style>
  <w:style w:type="paragraph" w:styleId="Heading1">
    <w:name w:val="heading 1"/>
    <w:basedOn w:val="Normal"/>
    <w:next w:val="Normal"/>
    <w:link w:val="Heading1Char"/>
    <w:uiPriority w:val="9"/>
    <w:qFormat/>
    <w:rsid w:val="002F27F2"/>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F27F2"/>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F27F2"/>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F27F2"/>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F27F2"/>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F27F2"/>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F27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7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7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7F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F27F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F27F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2F27F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2F27F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F27F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F27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7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7F2"/>
    <w:rPr>
      <w:rFonts w:asciiTheme="majorHAnsi" w:eastAsiaTheme="majorEastAsia" w:hAnsiTheme="majorHAnsi" w:cstheme="majorBidi"/>
      <w:i/>
      <w:iCs/>
      <w:color w:val="404040" w:themeColor="text1" w:themeTint="BF"/>
      <w:sz w:val="20"/>
      <w:szCs w:val="20"/>
    </w:rPr>
  </w:style>
  <w:style w:type="paragraph" w:customStyle="1" w:styleId="Default">
    <w:name w:val="Default"/>
    <w:rsid w:val="002F27F2"/>
    <w:pPr>
      <w:autoSpaceDE w:val="0"/>
      <w:autoSpaceDN w:val="0"/>
      <w:adjustRightInd w:val="0"/>
      <w:spacing w:after="0" w:line="240" w:lineRule="auto"/>
    </w:pPr>
    <w:rPr>
      <w:rFonts w:ascii="Georgia" w:hAnsi="Georgia" w:cs="Georgia"/>
      <w:color w:val="000000"/>
      <w:sz w:val="24"/>
      <w:szCs w:val="24"/>
      <w:lang w:val="en-US"/>
    </w:rPr>
  </w:style>
  <w:style w:type="paragraph" w:styleId="BodyText">
    <w:name w:val="Body Text"/>
    <w:basedOn w:val="Normal"/>
    <w:link w:val="BodyTextChar"/>
    <w:uiPriority w:val="1"/>
    <w:qFormat/>
    <w:rsid w:val="002F27F2"/>
    <w:pPr>
      <w:widowControl w:val="0"/>
      <w:autoSpaceDE w:val="0"/>
      <w:autoSpaceDN w:val="0"/>
      <w:spacing w:after="0" w:line="240" w:lineRule="auto"/>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rsid w:val="002F27F2"/>
    <w:rPr>
      <w:rFonts w:ascii="Arial" w:eastAsia="Arial" w:hAnsi="Arial" w:cs="Arial"/>
      <w:sz w:val="24"/>
      <w:szCs w:val="24"/>
      <w:lang w:val="en-GB" w:eastAsia="en-GB" w:bidi="en-GB"/>
    </w:rPr>
  </w:style>
  <w:style w:type="paragraph" w:styleId="Title">
    <w:name w:val="Title"/>
    <w:basedOn w:val="Normal"/>
    <w:link w:val="TitleChar"/>
    <w:qFormat/>
    <w:rsid w:val="002F27F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2F27F2"/>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6C3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FA1"/>
  </w:style>
  <w:style w:type="paragraph" w:styleId="Footer">
    <w:name w:val="footer"/>
    <w:basedOn w:val="Normal"/>
    <w:link w:val="FooterChar"/>
    <w:unhideWhenUsed/>
    <w:rsid w:val="006C3FA1"/>
    <w:pPr>
      <w:tabs>
        <w:tab w:val="center" w:pos="4513"/>
        <w:tab w:val="right" w:pos="9026"/>
      </w:tabs>
      <w:spacing w:after="0" w:line="240" w:lineRule="auto"/>
    </w:pPr>
  </w:style>
  <w:style w:type="character" w:customStyle="1" w:styleId="FooterChar">
    <w:name w:val="Footer Char"/>
    <w:basedOn w:val="DefaultParagraphFont"/>
    <w:link w:val="Footer"/>
    <w:rsid w:val="006C3FA1"/>
  </w:style>
  <w:style w:type="table" w:styleId="TableGrid">
    <w:name w:val="Table Grid"/>
    <w:basedOn w:val="TableNormal"/>
    <w:uiPriority w:val="59"/>
    <w:rsid w:val="006C3F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E0A07"/>
    <w:rPr>
      <w:color w:val="0000FF"/>
      <w:u w:val="single"/>
    </w:rPr>
  </w:style>
  <w:style w:type="paragraph" w:styleId="FootnoteText">
    <w:name w:val="footnote text"/>
    <w:aliases w:val="fn,Footnote ak,footnote text,fn Char,footnote text Char,Footnotes Char,Footnote ak Char,ft,fn cafc,Footnotes Char Char,Footnote Text Char Char,fn Char Char,footnote text Char Char Char Ch"/>
    <w:basedOn w:val="Normal"/>
    <w:link w:val="FootnoteTextChar"/>
    <w:uiPriority w:val="99"/>
    <w:unhideWhenUsed/>
    <w:rsid w:val="00FE0A07"/>
    <w:pPr>
      <w:spacing w:after="0" w:line="240" w:lineRule="auto"/>
    </w:pPr>
    <w:rPr>
      <w:rFonts w:ascii="Trebuchet MS" w:eastAsia="Times New Roman" w:hAnsi="Trebuchet MS" w:cs="Times New Roman"/>
      <w:b/>
      <w:sz w:val="20"/>
      <w:szCs w:val="20"/>
      <w:lang w:val="en-US"/>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FE0A07"/>
    <w:rPr>
      <w:rFonts w:ascii="Trebuchet MS" w:eastAsia="Times New Roman" w:hAnsi="Trebuchet MS" w:cs="Times New Roman"/>
      <w:b/>
      <w:sz w:val="20"/>
      <w:szCs w:val="20"/>
      <w:lang w:val="en-US"/>
    </w:rPr>
  </w:style>
  <w:style w:type="character" w:styleId="FootnoteReference">
    <w:name w:val="footnote reference"/>
    <w:uiPriority w:val="99"/>
    <w:unhideWhenUsed/>
    <w:rsid w:val="00FE0A07"/>
    <w:rPr>
      <w:vertAlign w:val="superscript"/>
    </w:rPr>
  </w:style>
  <w:style w:type="character" w:styleId="CommentReference">
    <w:name w:val="annotation reference"/>
    <w:basedOn w:val="DefaultParagraphFont"/>
    <w:uiPriority w:val="99"/>
    <w:semiHidden/>
    <w:unhideWhenUsed/>
    <w:rsid w:val="00735828"/>
    <w:rPr>
      <w:sz w:val="16"/>
      <w:szCs w:val="16"/>
    </w:rPr>
  </w:style>
  <w:style w:type="paragraph" w:styleId="CommentText">
    <w:name w:val="annotation text"/>
    <w:basedOn w:val="Normal"/>
    <w:link w:val="CommentTextChar"/>
    <w:uiPriority w:val="99"/>
    <w:semiHidden/>
    <w:unhideWhenUsed/>
    <w:rsid w:val="00735828"/>
    <w:pPr>
      <w:spacing w:line="240" w:lineRule="auto"/>
    </w:pPr>
    <w:rPr>
      <w:sz w:val="20"/>
      <w:szCs w:val="20"/>
    </w:rPr>
  </w:style>
  <w:style w:type="character" w:customStyle="1" w:styleId="CommentTextChar">
    <w:name w:val="Comment Text Char"/>
    <w:basedOn w:val="DefaultParagraphFont"/>
    <w:link w:val="CommentText"/>
    <w:uiPriority w:val="99"/>
    <w:semiHidden/>
    <w:rsid w:val="00735828"/>
    <w:rPr>
      <w:sz w:val="20"/>
      <w:szCs w:val="20"/>
    </w:rPr>
  </w:style>
  <w:style w:type="paragraph" w:styleId="CommentSubject">
    <w:name w:val="annotation subject"/>
    <w:basedOn w:val="CommentText"/>
    <w:next w:val="CommentText"/>
    <w:link w:val="CommentSubjectChar"/>
    <w:uiPriority w:val="99"/>
    <w:semiHidden/>
    <w:unhideWhenUsed/>
    <w:rsid w:val="00735828"/>
    <w:rPr>
      <w:b/>
      <w:bCs/>
    </w:rPr>
  </w:style>
  <w:style w:type="character" w:customStyle="1" w:styleId="CommentSubjectChar">
    <w:name w:val="Comment Subject Char"/>
    <w:basedOn w:val="CommentTextChar"/>
    <w:link w:val="CommentSubject"/>
    <w:uiPriority w:val="99"/>
    <w:semiHidden/>
    <w:rsid w:val="00735828"/>
    <w:rPr>
      <w:b/>
      <w:bCs/>
      <w:sz w:val="20"/>
      <w:szCs w:val="20"/>
    </w:rPr>
  </w:style>
  <w:style w:type="paragraph" w:styleId="NoSpacing">
    <w:name w:val="No Spacing"/>
    <w:uiPriority w:val="1"/>
    <w:qFormat/>
    <w:rsid w:val="00FC601C"/>
    <w:pPr>
      <w:spacing w:after="0" w:line="240" w:lineRule="auto"/>
    </w:pPr>
    <w:rPr>
      <w:rFonts w:ascii="Calibri" w:eastAsia="Calibri" w:hAnsi="Calibri" w:cs="Times New Roman"/>
      <w:lang w:val="en-US"/>
    </w:rPr>
  </w:style>
  <w:style w:type="paragraph" w:customStyle="1" w:styleId="fusion-li-item">
    <w:name w:val="fusion-li-item"/>
    <w:basedOn w:val="Normal"/>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con-wrapper">
    <w:name w:val="icon-wrapper"/>
    <w:basedOn w:val="DefaultParagraphFont"/>
    <w:rsid w:val="005C520D"/>
  </w:style>
  <w:style w:type="paragraph" w:styleId="BodyText3">
    <w:name w:val="Body Text 3"/>
    <w:basedOn w:val="Normal"/>
    <w:link w:val="BodyText3Char"/>
    <w:uiPriority w:val="99"/>
    <w:semiHidden/>
    <w:unhideWhenUsed/>
    <w:rsid w:val="00FE26B4"/>
    <w:pPr>
      <w:spacing w:after="120"/>
    </w:pPr>
    <w:rPr>
      <w:sz w:val="16"/>
      <w:szCs w:val="16"/>
    </w:rPr>
  </w:style>
  <w:style w:type="character" w:customStyle="1" w:styleId="BodyText3Char">
    <w:name w:val="Body Text 3 Char"/>
    <w:basedOn w:val="DefaultParagraphFont"/>
    <w:link w:val="BodyText3"/>
    <w:uiPriority w:val="99"/>
    <w:semiHidden/>
    <w:rsid w:val="00FE26B4"/>
    <w:rPr>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qFormat/>
    <w:rsid w:val="00FE26B4"/>
    <w:pPr>
      <w:ind w:left="720"/>
      <w:contextualSpacing/>
    </w:pPr>
  </w:style>
  <w:style w:type="paragraph" w:styleId="BodyTextIndent">
    <w:name w:val="Body Text Indent"/>
    <w:basedOn w:val="Normal"/>
    <w:link w:val="BodyTextIndentChar"/>
    <w:uiPriority w:val="99"/>
    <w:semiHidden/>
    <w:unhideWhenUsed/>
    <w:rsid w:val="009673F9"/>
    <w:pPr>
      <w:spacing w:after="120"/>
      <w:ind w:left="283"/>
    </w:pPr>
  </w:style>
  <w:style w:type="character" w:customStyle="1" w:styleId="BodyTextIndentChar">
    <w:name w:val="Body Text Indent Char"/>
    <w:basedOn w:val="DefaultParagraphFont"/>
    <w:link w:val="BodyTextIndent"/>
    <w:uiPriority w:val="99"/>
    <w:semiHidden/>
    <w:rsid w:val="009673F9"/>
  </w:style>
  <w:style w:type="paragraph" w:customStyle="1" w:styleId="Parties">
    <w:name w:val="Parties"/>
    <w:basedOn w:val="Normal"/>
    <w:rsid w:val="009673F9"/>
    <w:pPr>
      <w:tabs>
        <w:tab w:val="left" w:pos="851"/>
        <w:tab w:val="center" w:pos="4230"/>
        <w:tab w:val="right" w:pos="7938"/>
      </w:tabs>
      <w:spacing w:before="240" w:after="240" w:line="480" w:lineRule="auto"/>
      <w:jc w:val="both"/>
    </w:pPr>
    <w:rPr>
      <w:rFonts w:ascii="Times New Roman" w:eastAsia="Times New Roman" w:hAnsi="Times New Roman" w:cs="Times New Roman"/>
      <w:b/>
      <w:szCs w:val="20"/>
      <w:lang w:val="en-GB"/>
    </w:rPr>
  </w:style>
  <w:style w:type="paragraph" w:styleId="BalloonText">
    <w:name w:val="Balloon Text"/>
    <w:basedOn w:val="Normal"/>
    <w:link w:val="BalloonTextChar"/>
    <w:uiPriority w:val="99"/>
    <w:semiHidden/>
    <w:unhideWhenUsed/>
    <w:rsid w:val="009676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676E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7F2"/>
    <w:pPr>
      <w:spacing w:after="200" w:line="276" w:lineRule="auto"/>
    </w:pPr>
  </w:style>
  <w:style w:type="paragraph" w:styleId="Heading1">
    <w:name w:val="heading 1"/>
    <w:basedOn w:val="Normal"/>
    <w:next w:val="Normal"/>
    <w:link w:val="Heading1Char"/>
    <w:uiPriority w:val="9"/>
    <w:qFormat/>
    <w:rsid w:val="002F27F2"/>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F27F2"/>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F27F2"/>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F27F2"/>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F27F2"/>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F27F2"/>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F27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7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7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7F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F27F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F27F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2F27F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2F27F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F27F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F27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7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7F2"/>
    <w:rPr>
      <w:rFonts w:asciiTheme="majorHAnsi" w:eastAsiaTheme="majorEastAsia" w:hAnsiTheme="majorHAnsi" w:cstheme="majorBidi"/>
      <w:i/>
      <w:iCs/>
      <w:color w:val="404040" w:themeColor="text1" w:themeTint="BF"/>
      <w:sz w:val="20"/>
      <w:szCs w:val="20"/>
    </w:rPr>
  </w:style>
  <w:style w:type="paragraph" w:customStyle="1" w:styleId="Default">
    <w:name w:val="Default"/>
    <w:rsid w:val="002F27F2"/>
    <w:pPr>
      <w:autoSpaceDE w:val="0"/>
      <w:autoSpaceDN w:val="0"/>
      <w:adjustRightInd w:val="0"/>
      <w:spacing w:after="0" w:line="240" w:lineRule="auto"/>
    </w:pPr>
    <w:rPr>
      <w:rFonts w:ascii="Georgia" w:hAnsi="Georgia" w:cs="Georgia"/>
      <w:color w:val="000000"/>
      <w:sz w:val="24"/>
      <w:szCs w:val="24"/>
      <w:lang w:val="en-US"/>
    </w:rPr>
  </w:style>
  <w:style w:type="paragraph" w:styleId="BodyText">
    <w:name w:val="Body Text"/>
    <w:basedOn w:val="Normal"/>
    <w:link w:val="BodyTextChar"/>
    <w:uiPriority w:val="1"/>
    <w:qFormat/>
    <w:rsid w:val="002F27F2"/>
    <w:pPr>
      <w:widowControl w:val="0"/>
      <w:autoSpaceDE w:val="0"/>
      <w:autoSpaceDN w:val="0"/>
      <w:spacing w:after="0" w:line="240" w:lineRule="auto"/>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rsid w:val="002F27F2"/>
    <w:rPr>
      <w:rFonts w:ascii="Arial" w:eastAsia="Arial" w:hAnsi="Arial" w:cs="Arial"/>
      <w:sz w:val="24"/>
      <w:szCs w:val="24"/>
      <w:lang w:val="en-GB" w:eastAsia="en-GB" w:bidi="en-GB"/>
    </w:rPr>
  </w:style>
  <w:style w:type="paragraph" w:styleId="Title">
    <w:name w:val="Title"/>
    <w:basedOn w:val="Normal"/>
    <w:link w:val="TitleChar"/>
    <w:qFormat/>
    <w:rsid w:val="002F27F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2F27F2"/>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6C3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FA1"/>
  </w:style>
  <w:style w:type="paragraph" w:styleId="Footer">
    <w:name w:val="footer"/>
    <w:basedOn w:val="Normal"/>
    <w:link w:val="FooterChar"/>
    <w:unhideWhenUsed/>
    <w:rsid w:val="006C3FA1"/>
    <w:pPr>
      <w:tabs>
        <w:tab w:val="center" w:pos="4513"/>
        <w:tab w:val="right" w:pos="9026"/>
      </w:tabs>
      <w:spacing w:after="0" w:line="240" w:lineRule="auto"/>
    </w:pPr>
  </w:style>
  <w:style w:type="character" w:customStyle="1" w:styleId="FooterChar">
    <w:name w:val="Footer Char"/>
    <w:basedOn w:val="DefaultParagraphFont"/>
    <w:link w:val="Footer"/>
    <w:rsid w:val="006C3FA1"/>
  </w:style>
  <w:style w:type="table" w:styleId="TableGrid">
    <w:name w:val="Table Grid"/>
    <w:basedOn w:val="TableNormal"/>
    <w:uiPriority w:val="59"/>
    <w:rsid w:val="006C3F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E0A07"/>
    <w:rPr>
      <w:color w:val="0000FF"/>
      <w:u w:val="single"/>
    </w:rPr>
  </w:style>
  <w:style w:type="paragraph" w:styleId="FootnoteText">
    <w:name w:val="footnote text"/>
    <w:aliases w:val="fn,Footnote ak,footnote text,fn Char,footnote text Char,Footnotes Char,Footnote ak Char,ft,fn cafc,Footnotes Char Char,Footnote Text Char Char,fn Char Char,footnote text Char Char Char Ch"/>
    <w:basedOn w:val="Normal"/>
    <w:link w:val="FootnoteTextChar"/>
    <w:uiPriority w:val="99"/>
    <w:unhideWhenUsed/>
    <w:rsid w:val="00FE0A07"/>
    <w:pPr>
      <w:spacing w:after="0" w:line="240" w:lineRule="auto"/>
    </w:pPr>
    <w:rPr>
      <w:rFonts w:ascii="Trebuchet MS" w:eastAsia="Times New Roman" w:hAnsi="Trebuchet MS" w:cs="Times New Roman"/>
      <w:b/>
      <w:sz w:val="20"/>
      <w:szCs w:val="20"/>
      <w:lang w:val="en-US"/>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FE0A07"/>
    <w:rPr>
      <w:rFonts w:ascii="Trebuchet MS" w:eastAsia="Times New Roman" w:hAnsi="Trebuchet MS" w:cs="Times New Roman"/>
      <w:b/>
      <w:sz w:val="20"/>
      <w:szCs w:val="20"/>
      <w:lang w:val="en-US"/>
    </w:rPr>
  </w:style>
  <w:style w:type="character" w:styleId="FootnoteReference">
    <w:name w:val="footnote reference"/>
    <w:uiPriority w:val="99"/>
    <w:unhideWhenUsed/>
    <w:rsid w:val="00FE0A07"/>
    <w:rPr>
      <w:vertAlign w:val="superscript"/>
    </w:rPr>
  </w:style>
  <w:style w:type="character" w:styleId="CommentReference">
    <w:name w:val="annotation reference"/>
    <w:basedOn w:val="DefaultParagraphFont"/>
    <w:uiPriority w:val="99"/>
    <w:semiHidden/>
    <w:unhideWhenUsed/>
    <w:rsid w:val="00735828"/>
    <w:rPr>
      <w:sz w:val="16"/>
      <w:szCs w:val="16"/>
    </w:rPr>
  </w:style>
  <w:style w:type="paragraph" w:styleId="CommentText">
    <w:name w:val="annotation text"/>
    <w:basedOn w:val="Normal"/>
    <w:link w:val="CommentTextChar"/>
    <w:uiPriority w:val="99"/>
    <w:semiHidden/>
    <w:unhideWhenUsed/>
    <w:rsid w:val="00735828"/>
    <w:pPr>
      <w:spacing w:line="240" w:lineRule="auto"/>
    </w:pPr>
    <w:rPr>
      <w:sz w:val="20"/>
      <w:szCs w:val="20"/>
    </w:rPr>
  </w:style>
  <w:style w:type="character" w:customStyle="1" w:styleId="CommentTextChar">
    <w:name w:val="Comment Text Char"/>
    <w:basedOn w:val="DefaultParagraphFont"/>
    <w:link w:val="CommentText"/>
    <w:uiPriority w:val="99"/>
    <w:semiHidden/>
    <w:rsid w:val="00735828"/>
    <w:rPr>
      <w:sz w:val="20"/>
      <w:szCs w:val="20"/>
    </w:rPr>
  </w:style>
  <w:style w:type="paragraph" w:styleId="CommentSubject">
    <w:name w:val="annotation subject"/>
    <w:basedOn w:val="CommentText"/>
    <w:next w:val="CommentText"/>
    <w:link w:val="CommentSubjectChar"/>
    <w:uiPriority w:val="99"/>
    <w:semiHidden/>
    <w:unhideWhenUsed/>
    <w:rsid w:val="00735828"/>
    <w:rPr>
      <w:b/>
      <w:bCs/>
    </w:rPr>
  </w:style>
  <w:style w:type="character" w:customStyle="1" w:styleId="CommentSubjectChar">
    <w:name w:val="Comment Subject Char"/>
    <w:basedOn w:val="CommentTextChar"/>
    <w:link w:val="CommentSubject"/>
    <w:uiPriority w:val="99"/>
    <w:semiHidden/>
    <w:rsid w:val="00735828"/>
    <w:rPr>
      <w:b/>
      <w:bCs/>
      <w:sz w:val="20"/>
      <w:szCs w:val="20"/>
    </w:rPr>
  </w:style>
  <w:style w:type="paragraph" w:styleId="NoSpacing">
    <w:name w:val="No Spacing"/>
    <w:uiPriority w:val="1"/>
    <w:qFormat/>
    <w:rsid w:val="00FC601C"/>
    <w:pPr>
      <w:spacing w:after="0" w:line="240" w:lineRule="auto"/>
    </w:pPr>
    <w:rPr>
      <w:rFonts w:ascii="Calibri" w:eastAsia="Calibri" w:hAnsi="Calibri" w:cs="Times New Roman"/>
      <w:lang w:val="en-US"/>
    </w:rPr>
  </w:style>
  <w:style w:type="paragraph" w:customStyle="1" w:styleId="fusion-li-item">
    <w:name w:val="fusion-li-item"/>
    <w:basedOn w:val="Normal"/>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con-wrapper">
    <w:name w:val="icon-wrapper"/>
    <w:basedOn w:val="DefaultParagraphFont"/>
    <w:rsid w:val="005C520D"/>
  </w:style>
  <w:style w:type="paragraph" w:styleId="BodyText3">
    <w:name w:val="Body Text 3"/>
    <w:basedOn w:val="Normal"/>
    <w:link w:val="BodyText3Char"/>
    <w:uiPriority w:val="99"/>
    <w:semiHidden/>
    <w:unhideWhenUsed/>
    <w:rsid w:val="00FE26B4"/>
    <w:pPr>
      <w:spacing w:after="120"/>
    </w:pPr>
    <w:rPr>
      <w:sz w:val="16"/>
      <w:szCs w:val="16"/>
    </w:rPr>
  </w:style>
  <w:style w:type="character" w:customStyle="1" w:styleId="BodyText3Char">
    <w:name w:val="Body Text 3 Char"/>
    <w:basedOn w:val="DefaultParagraphFont"/>
    <w:link w:val="BodyText3"/>
    <w:uiPriority w:val="99"/>
    <w:semiHidden/>
    <w:rsid w:val="00FE26B4"/>
    <w:rPr>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qFormat/>
    <w:rsid w:val="00FE26B4"/>
    <w:pPr>
      <w:ind w:left="720"/>
      <w:contextualSpacing/>
    </w:pPr>
  </w:style>
  <w:style w:type="paragraph" w:styleId="BodyTextIndent">
    <w:name w:val="Body Text Indent"/>
    <w:basedOn w:val="Normal"/>
    <w:link w:val="BodyTextIndentChar"/>
    <w:uiPriority w:val="99"/>
    <w:semiHidden/>
    <w:unhideWhenUsed/>
    <w:rsid w:val="009673F9"/>
    <w:pPr>
      <w:spacing w:after="120"/>
      <w:ind w:left="283"/>
    </w:pPr>
  </w:style>
  <w:style w:type="character" w:customStyle="1" w:styleId="BodyTextIndentChar">
    <w:name w:val="Body Text Indent Char"/>
    <w:basedOn w:val="DefaultParagraphFont"/>
    <w:link w:val="BodyTextIndent"/>
    <w:uiPriority w:val="99"/>
    <w:semiHidden/>
    <w:rsid w:val="009673F9"/>
  </w:style>
  <w:style w:type="paragraph" w:customStyle="1" w:styleId="Parties">
    <w:name w:val="Parties"/>
    <w:basedOn w:val="Normal"/>
    <w:rsid w:val="009673F9"/>
    <w:pPr>
      <w:tabs>
        <w:tab w:val="left" w:pos="851"/>
        <w:tab w:val="center" w:pos="4230"/>
        <w:tab w:val="right" w:pos="7938"/>
      </w:tabs>
      <w:spacing w:before="240" w:after="240" w:line="480" w:lineRule="auto"/>
      <w:jc w:val="both"/>
    </w:pPr>
    <w:rPr>
      <w:rFonts w:ascii="Times New Roman" w:eastAsia="Times New Roman" w:hAnsi="Times New Roman" w:cs="Times New Roman"/>
      <w:b/>
      <w:szCs w:val="20"/>
      <w:lang w:val="en-GB"/>
    </w:rPr>
  </w:style>
  <w:style w:type="paragraph" w:styleId="BalloonText">
    <w:name w:val="Balloon Text"/>
    <w:basedOn w:val="Normal"/>
    <w:link w:val="BalloonTextChar"/>
    <w:uiPriority w:val="99"/>
    <w:semiHidden/>
    <w:unhideWhenUsed/>
    <w:rsid w:val="009676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676E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619537">
      <w:bodyDiv w:val="1"/>
      <w:marLeft w:val="0"/>
      <w:marRight w:val="0"/>
      <w:marTop w:val="0"/>
      <w:marBottom w:val="0"/>
      <w:divBdr>
        <w:top w:val="none" w:sz="0" w:space="0" w:color="auto"/>
        <w:left w:val="none" w:sz="0" w:space="0" w:color="auto"/>
        <w:bottom w:val="none" w:sz="0" w:space="0" w:color="auto"/>
        <w:right w:val="none" w:sz="0" w:space="0" w:color="auto"/>
      </w:divBdr>
      <w:divsChild>
        <w:div w:id="1681854500">
          <w:marLeft w:val="540"/>
          <w:marRight w:val="0"/>
          <w:marTop w:val="0"/>
          <w:marBottom w:val="0"/>
          <w:divBdr>
            <w:top w:val="none" w:sz="0" w:space="0" w:color="auto"/>
            <w:left w:val="none" w:sz="0" w:space="0" w:color="auto"/>
            <w:bottom w:val="none" w:sz="0" w:space="0" w:color="auto"/>
            <w:right w:val="none" w:sz="0" w:space="0" w:color="auto"/>
          </w:divBdr>
        </w:div>
      </w:divsChild>
    </w:div>
    <w:div w:id="167984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D0CD8776A7AD47A4B3646374B5770F"/>
        <w:category>
          <w:name w:val="General"/>
          <w:gallery w:val="placeholder"/>
        </w:category>
        <w:types>
          <w:type w:val="bbPlcHdr"/>
        </w:types>
        <w:behaviors>
          <w:behavior w:val="content"/>
        </w:behaviors>
        <w:guid w:val="{256C7FEC-51F4-F940-940D-29307A14B133}"/>
      </w:docPartPr>
      <w:docPartBody>
        <w:p w14:paraId="4718B06E" w14:textId="4621E5E5" w:rsidR="0084302C" w:rsidRDefault="0084302C" w:rsidP="0084302C">
          <w:pPr>
            <w:pStyle w:val="8AD0CD8776A7AD47A4B3646374B5770F"/>
          </w:pPr>
          <w:r>
            <w:t>[Type text]</w:t>
          </w:r>
        </w:p>
      </w:docPartBody>
    </w:docPart>
    <w:docPart>
      <w:docPartPr>
        <w:name w:val="D3ECE5554D179C41BBE7FC64A291B6DD"/>
        <w:category>
          <w:name w:val="General"/>
          <w:gallery w:val="placeholder"/>
        </w:category>
        <w:types>
          <w:type w:val="bbPlcHdr"/>
        </w:types>
        <w:behaviors>
          <w:behavior w:val="content"/>
        </w:behaviors>
        <w:guid w:val="{15AB8FEF-26B4-F84D-9A14-2D97E075D3F9}"/>
      </w:docPartPr>
      <w:docPartBody>
        <w:p w14:paraId="0B84B030" w14:textId="7D970DDD" w:rsidR="0084302C" w:rsidRDefault="0084302C" w:rsidP="0084302C">
          <w:pPr>
            <w:pStyle w:val="D3ECE5554D179C41BBE7FC64A291B6DD"/>
          </w:pPr>
          <w:r>
            <w:t>[Type text]</w:t>
          </w:r>
        </w:p>
      </w:docPartBody>
    </w:docPart>
    <w:docPart>
      <w:docPartPr>
        <w:name w:val="58927B3861EB614C9B32B369D856FF61"/>
        <w:category>
          <w:name w:val="General"/>
          <w:gallery w:val="placeholder"/>
        </w:category>
        <w:types>
          <w:type w:val="bbPlcHdr"/>
        </w:types>
        <w:behaviors>
          <w:behavior w:val="content"/>
        </w:behaviors>
        <w:guid w:val="{26303350-F095-0946-B576-003983E55BAB}"/>
      </w:docPartPr>
      <w:docPartBody>
        <w:p w14:paraId="5C2B957A" w14:textId="36104C1A" w:rsidR="0084302C" w:rsidRDefault="0084302C" w:rsidP="0084302C">
          <w:pPr>
            <w:pStyle w:val="58927B3861EB614C9B32B369D856FF6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EE"/>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02C"/>
    <w:rsid w:val="00843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0CD8776A7AD47A4B3646374B5770F">
    <w:name w:val="8AD0CD8776A7AD47A4B3646374B5770F"/>
    <w:rsid w:val="0084302C"/>
  </w:style>
  <w:style w:type="paragraph" w:customStyle="1" w:styleId="D3ECE5554D179C41BBE7FC64A291B6DD">
    <w:name w:val="D3ECE5554D179C41BBE7FC64A291B6DD"/>
    <w:rsid w:val="0084302C"/>
  </w:style>
  <w:style w:type="paragraph" w:customStyle="1" w:styleId="58927B3861EB614C9B32B369D856FF61">
    <w:name w:val="58927B3861EB614C9B32B369D856FF61"/>
    <w:rsid w:val="0084302C"/>
  </w:style>
  <w:style w:type="paragraph" w:customStyle="1" w:styleId="481293E51033344B859B31C7C61DA462">
    <w:name w:val="481293E51033344B859B31C7C61DA462"/>
    <w:rsid w:val="0084302C"/>
  </w:style>
  <w:style w:type="paragraph" w:customStyle="1" w:styleId="1CE8EF5CD017494B91BD5832EC970EF2">
    <w:name w:val="1CE8EF5CD017494B91BD5832EC970EF2"/>
    <w:rsid w:val="0084302C"/>
  </w:style>
  <w:style w:type="paragraph" w:customStyle="1" w:styleId="011BA607DAECE141953F985BCBE3E4A2">
    <w:name w:val="011BA607DAECE141953F985BCBE3E4A2"/>
    <w:rsid w:val="0084302C"/>
  </w:style>
  <w:style w:type="paragraph" w:customStyle="1" w:styleId="19B64BF78C01624EB1A33262E5BEE896">
    <w:name w:val="19B64BF78C01624EB1A33262E5BEE896"/>
    <w:rsid w:val="0084302C"/>
  </w:style>
  <w:style w:type="paragraph" w:customStyle="1" w:styleId="0DE62D71CF35FB4B8FF3505B3382F8F1">
    <w:name w:val="0DE62D71CF35FB4B8FF3505B3382F8F1"/>
    <w:rsid w:val="0084302C"/>
  </w:style>
  <w:style w:type="paragraph" w:customStyle="1" w:styleId="656CA6FE9065344B844BA7BEE4452920">
    <w:name w:val="656CA6FE9065344B844BA7BEE4452920"/>
    <w:rsid w:val="0084302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0CD8776A7AD47A4B3646374B5770F">
    <w:name w:val="8AD0CD8776A7AD47A4B3646374B5770F"/>
    <w:rsid w:val="0084302C"/>
  </w:style>
  <w:style w:type="paragraph" w:customStyle="1" w:styleId="D3ECE5554D179C41BBE7FC64A291B6DD">
    <w:name w:val="D3ECE5554D179C41BBE7FC64A291B6DD"/>
    <w:rsid w:val="0084302C"/>
  </w:style>
  <w:style w:type="paragraph" w:customStyle="1" w:styleId="58927B3861EB614C9B32B369D856FF61">
    <w:name w:val="58927B3861EB614C9B32B369D856FF61"/>
    <w:rsid w:val="0084302C"/>
  </w:style>
  <w:style w:type="paragraph" w:customStyle="1" w:styleId="481293E51033344B859B31C7C61DA462">
    <w:name w:val="481293E51033344B859B31C7C61DA462"/>
    <w:rsid w:val="0084302C"/>
  </w:style>
  <w:style w:type="paragraph" w:customStyle="1" w:styleId="1CE8EF5CD017494B91BD5832EC970EF2">
    <w:name w:val="1CE8EF5CD017494B91BD5832EC970EF2"/>
    <w:rsid w:val="0084302C"/>
  </w:style>
  <w:style w:type="paragraph" w:customStyle="1" w:styleId="011BA607DAECE141953F985BCBE3E4A2">
    <w:name w:val="011BA607DAECE141953F985BCBE3E4A2"/>
    <w:rsid w:val="0084302C"/>
  </w:style>
  <w:style w:type="paragraph" w:customStyle="1" w:styleId="19B64BF78C01624EB1A33262E5BEE896">
    <w:name w:val="19B64BF78C01624EB1A33262E5BEE896"/>
    <w:rsid w:val="0084302C"/>
  </w:style>
  <w:style w:type="paragraph" w:customStyle="1" w:styleId="0DE62D71CF35FB4B8FF3505B3382F8F1">
    <w:name w:val="0DE62D71CF35FB4B8FF3505B3382F8F1"/>
    <w:rsid w:val="0084302C"/>
  </w:style>
  <w:style w:type="paragraph" w:customStyle="1" w:styleId="656CA6FE9065344B844BA7BEE4452920">
    <w:name w:val="656CA6FE9065344B844BA7BEE4452920"/>
    <w:rsid w:val="00843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F9D02-7AFD-C746-847E-701ECA33D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1108</Words>
  <Characters>6319</Characters>
  <Application>Microsoft Macintosh Word</Application>
  <DocSecurity>0</DocSecurity>
  <Lines>52</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Soare</dc:creator>
  <cp:keywords/>
  <dc:description/>
  <cp:lastModifiedBy>Luminita Valcea</cp:lastModifiedBy>
  <cp:revision>6</cp:revision>
  <dcterms:created xsi:type="dcterms:W3CDTF">2022-05-24T08:41:00Z</dcterms:created>
  <dcterms:modified xsi:type="dcterms:W3CDTF">2022-05-24T09:00:00Z</dcterms:modified>
</cp:coreProperties>
</file>